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关于印发青岛市深入实施“海创计划”加快打造国际海洋科技创新中心行动方案（2024—2026年）的通知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青政办字〔2024〕30号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各区、市人民政府，青岛西海岸新区管委，市政府各部门，市直各单位：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《青岛市深入实施“海创计划”加快打造国际海洋科技创新中心行动方案（2024—2026年）》已经市委、市政府研究同意，现印发给你们，请认真贯彻执行。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青岛市人民政府办公厅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2024</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年7月30日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（此件公开发布）</w:t>
      </w:r>
    </w:p>
    <w:p>
      <w:pPr>
        <w:rPr>
          <w:rStyle w:val="7"/>
          <w:rFonts w:hint="eastAsia" w:ascii="方正小标宋_GBK" w:hAnsi="方正小标宋_GBK" w:eastAsia="方正小标宋_GBK" w:cs="方正小标宋_GBK"/>
          <w:b w:val="0"/>
          <w:bCs/>
          <w:i w:val="0"/>
          <w:iCs w:val="0"/>
          <w:caps w:val="0"/>
          <w:color w:val="333333"/>
          <w:spacing w:val="0"/>
          <w:sz w:val="36"/>
          <w:szCs w:val="36"/>
          <w:shd w:val="clear" w:fill="FFFFFF"/>
        </w:rPr>
      </w:pPr>
      <w:r>
        <w:rPr>
          <w:rStyle w:val="7"/>
          <w:rFonts w:hint="eastAsia" w:ascii="方正小标宋_GBK" w:hAnsi="方正小标宋_GBK" w:eastAsia="方正小标宋_GBK" w:cs="方正小标宋_GBK"/>
          <w:b w:val="0"/>
          <w:bCs/>
          <w:i w:val="0"/>
          <w:iCs w:val="0"/>
          <w:caps w:val="0"/>
          <w:color w:val="333333"/>
          <w:spacing w:val="0"/>
          <w:sz w:val="36"/>
          <w:szCs w:val="36"/>
          <w:shd w:val="clear" w:fill="FFFFFF"/>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iCs w:val="0"/>
          <w:caps w:val="0"/>
          <w:color w:val="333333"/>
          <w:spacing w:val="0"/>
          <w:sz w:val="40"/>
          <w:szCs w:val="40"/>
        </w:rPr>
      </w:pPr>
      <w:r>
        <w:rPr>
          <w:rStyle w:val="7"/>
          <w:rFonts w:hint="eastAsia" w:ascii="方正小标宋_GBK" w:hAnsi="方正小标宋_GBK" w:eastAsia="方正小标宋_GBK" w:cs="方正小标宋_GBK"/>
          <w:b w:val="0"/>
          <w:bCs/>
          <w:i w:val="0"/>
          <w:iCs w:val="0"/>
          <w:caps w:val="0"/>
          <w:color w:val="333333"/>
          <w:spacing w:val="0"/>
          <w:sz w:val="40"/>
          <w:szCs w:val="40"/>
          <w:shd w:val="clear" w:fill="FFFFFF"/>
        </w:rPr>
        <w:t>青岛市深入实施“海创计划”加快打造国际海洋科技创新中心行动方案（2024—2026年）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深入贯彻落实习近平总书记关于建设海洋强国的重要论述和对山东、对青岛工作的重要指示要求，聚焦引领型现代海洋城市建设总目标，深入实施新一轮“海创计划”，加快打造具有重要影响力的国际海洋科技创新中心，制定以下行动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b w:val="0"/>
          <w:bCs/>
          <w:i w:val="0"/>
          <w:iCs w:val="0"/>
          <w:caps w:val="0"/>
          <w:color w:val="333333"/>
          <w:spacing w:val="0"/>
          <w:sz w:val="32"/>
          <w:szCs w:val="32"/>
        </w:rPr>
      </w:pPr>
      <w:r>
        <w:rPr>
          <w:rStyle w:val="7"/>
          <w:rFonts w:hint="eastAsia" w:ascii="黑体" w:hAnsi="黑体" w:eastAsia="黑体" w:cs="黑体"/>
          <w:b w:val="0"/>
          <w:bCs/>
          <w:i w:val="0"/>
          <w:iCs w:val="0"/>
          <w:caps w:val="0"/>
          <w:color w:val="333333"/>
          <w:spacing w:val="0"/>
          <w:sz w:val="32"/>
          <w:szCs w:val="32"/>
          <w:shd w:val="clear" w:fill="FFFFFF"/>
        </w:rPr>
        <w:t>一、总体要求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以习近平新时代中国特色社会主义思想为指导，大力实施创新驱动发展战略，瞄准海洋重点发展领域需求，加强科技创新和产业创新对接，加快形成海洋新质生产力，为构建智慧、绿色、开放、安全的现代化海洋产业体系提供有力支撑，成为国家海洋高水平科技自立自强排头兵，全力开创经略海洋新局面。到2026年，基本建成以企业为主体、市场为导向、产学研用深度结合的科技创新体系，海洋领域国家战略科技力量布局全面强化，推动青岛成为全球海洋科技原始创新策源地、现代海洋经济发展高地、海洋高端人才集聚地、海洋科技国际合作要地，初步建成具有重要影响力的国际海洋科技创新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——海洋原始创新策源能力显著提升。建立完善崂山实验室引领的四级实验室体系，布局建设一批海洋领域高能级创新平台，争取到2026年新增10家及以上海洋高端创新平台。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——海洋产业创新能力持续强化。突破100项以上海洋领域关键核心技术，布局若干前沿和颠覆性技术，形成一批标志性创新产品，培育一批海洋领域高新技术企业，争取到2026年海洋高新技术企业超过1000家。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——海洋高层次人才持续汇聚。集聚一批海洋领域顶尖人才、高端产业人才及青年人才，争取到2026年吸引200名以上海洋高端人才，引领海洋科技创新和产业发展。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——海洋命运共同体加快构建。积极参与联合国海洋科学促进可持续发展十年计划，加强与“一带一路”共建国家开展海洋领域务实合作，打造若干海洋领域国际性品牌大会，构建更加广阔的国际海洋伙伴关系。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Style w:val="7"/>
          <w:rFonts w:hint="eastAsia" w:ascii="黑体" w:hAnsi="黑体" w:eastAsia="黑体" w:cs="黑体"/>
          <w:b w:val="0"/>
          <w:bCs/>
          <w:i w:val="0"/>
          <w:iCs w:val="0"/>
          <w:caps w:val="0"/>
          <w:color w:val="333333"/>
          <w:spacing w:val="0"/>
          <w:sz w:val="32"/>
          <w:szCs w:val="32"/>
          <w:shd w:val="clear" w:fill="FFFFFF"/>
        </w:rPr>
      </w:pPr>
      <w:r>
        <w:rPr>
          <w:rStyle w:val="7"/>
          <w:rFonts w:hint="eastAsia" w:ascii="黑体" w:hAnsi="黑体" w:eastAsia="黑体" w:cs="黑体"/>
          <w:b w:val="0"/>
          <w:bCs/>
          <w:i w:val="0"/>
          <w:iCs w:val="0"/>
          <w:caps w:val="0"/>
          <w:color w:val="333333"/>
          <w:spacing w:val="0"/>
          <w:sz w:val="32"/>
          <w:szCs w:val="32"/>
          <w:shd w:val="clear" w:fill="FFFFFF"/>
        </w:rPr>
        <w:t>二、重点发展领域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i w:val="0"/>
          <w:iCs w:val="0"/>
          <w:caps w:val="0"/>
          <w:color w:val="333333"/>
          <w:spacing w:val="0"/>
          <w:sz w:val="32"/>
          <w:szCs w:val="32"/>
          <w:shd w:val="clear" w:fill="FFFFFF"/>
        </w:rPr>
        <w:t>（一）海洋信息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无人装备。突破远程化、智能化、集群化等技术，发展水下滑翔机、水下高速航行器、水下作业机器人、智能浮标、低功耗漂流浮标、波浪滑翔器、无人艇、海上无人机等水下、水面、低空无人装备，加速与海洋应用场景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2.先进传感器。突破声、光、磁、电、重、惯导、生化等传感器关键技术，研发智能化、集成化、微型化海洋传感器，开展海洋新型传感器研究，实现海洋先进传感器自主可控。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3.海洋大数据。开展海洋数据同化、分析与挖掘、可视化、安全等关键技术研发，推进海洋大数据标准化建设，打造具有影响力的海洋数据标注基地。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4.海洋大模型。推动人工智能技术在海洋灾害预报、海洋渔业、海洋药物筛选与设计、海洋资源勘探与开发等领域的垂直应用。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（二）船舶与海工装备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5.绿色船舶。研制液化天然气、甲醇、氨、氢等新燃料动力系统、电力船舶动力系统、燃料存储供给、能源管理系统等关键装备，开发新燃料船舶、电动船舶、清洁能源混合动力船舶。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6.智能船舶。突破智能航行、智能机舱、智能货载、智能能效管理、智能运维等关键技术，推动大吨位智能航行罐箱船建造。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7.深水油气工程装备。发展浮式生产装置、万吨级大型结构物顶升装置、深水柔性立管群智能检测装备、超高温高压海洋随钻测井装备、海陆钻井机器人、水下生产系统等，开发工业软件。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（三）智能航运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8.船港协同系统。突破数字航道、智能拖轮、航道实时监测预报、低能见度船舶通航、岸基船舶辅助靠离泊等关键技术，支持智能船舶试验航线的构建。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9.智慧港口。开展港口干散货、件杂货自动化作业系统关键技术研发，推动港口大模型技术底座和基础算力平台建设，推进港口全流程业务数字化。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10.港口机械。突破港机设备轻量化设计制造、液化天然气冷能利用、港口装备清洁用能等关键技术，推动人工智能、数字孪生等技术在港口设备上的应用。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（四）海洋药物与生物制品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11.海洋创新药物。持续支持“蓝色药库”开发，加速海洋抗肿瘤药物研产进程，稳步推进抗乙肝病毒、抗慢阻肺、新型抗凝血、抗糖尿病、抗人乳头瘤病毒等药物研发。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12.高端海洋生物制品。研发海洋生物酶制剂、海洋生物医用功能材料、海洋生物农药、海藻肥料、海藻多/寡糖医美材料等。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13.新型海洋功能食品。突破干细胞培养鱼肉、新型海洋生物干燥和杀菌等技术，发展以海洋寡肽、海洋多糖、脂类、不饱和脂肪酸及南极磷虾等为主要原料的海洋功能性食品。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（五）现代海洋渔业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14.海洋种业。开展重点生物高通量分型与全基因组选择、高效精准基因编辑等育种关键技术攻关，突破良种规模化生产关键核心技术。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15.深远海养殖。突破适养品种筛选、病害监测、自动投饲、网衣清洗等关键技术，研发智能养殖管控系统、聚鱼收获等装置，发展养殖工船、深水网箱等装备，开展深远海养殖示范应用。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16.新型陆海联动养殖。开展智能化陆基循环水养殖、尾水处理等关键技术研究，构建集品种筛选、苗种繁育、饲料营养、病害防控等一体化陆海接力养殖技术体系。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（六）海水淡化与海洋能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17.海水淡化。发展低能耗（超）大型海水淡化集成技术和成套装备、海水资源综合利用等技术，做优做强海水淡化工艺设计、装备集成制造、工程设计建设、海水综合利用等产业体系。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18.海洋能。突破风-浪-光多能互补等高效获能技术，研发海水制氢、制氨、制甲醇等高效储能技术，发展海上风能、波浪能、潮汐能装备，推进海洋多能融合发展。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19.海洋新材料。开展复层矿脂包覆防腐蚀技术、生物防腐技术、电化学防腐技术研发，研制环保防腐防污耐候涂料、绿色长效防覆冰耐蚀涂料、长寿命自清洁材料及海底电缆等。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20.海洋碳汇。开展海底碳封存、海底监测、渔业固碳等技术研发，研制海洋二氧化碳捕集、利用与封存装备。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（七）海洋物联网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21.海洋立体观测体系。搭建集航空遥感、水面水下机动和固定观测为一体的海洋立体观测体系，推动其向大规模、低功耗、超高分辨率等方向发展。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22.低轨卫星物联网。突破多模融合通信、海洋感知跨介质即时通信、远洋作业实时通信等技术，研制适应海洋环境的低轨卫星互联网终端，打造低轨卫星互联网海洋数据枢纽。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（八）深海开发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23.深海矿产开发。突破海底环境评估技术，开展多金属结核、富钴铁锰结壳、多金属硫化物、天然气水合物、深海稀土等勘探技术研发，研制大水深勘探机器人、高性能集矿机等关键装备。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24.深海生物资源开发。加快深海生物基因测序、基因破解技术研发，支持研发原位深海生物资源开发装备，推动深海微生物资源综合利用。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Style w:val="7"/>
          <w:rFonts w:hint="eastAsia" w:ascii="黑体" w:hAnsi="黑体" w:eastAsia="黑体" w:cs="黑体"/>
          <w:b w:val="0"/>
          <w:bCs/>
          <w:i w:val="0"/>
          <w:iCs w:val="0"/>
          <w:caps w:val="0"/>
          <w:color w:val="333333"/>
          <w:spacing w:val="0"/>
          <w:sz w:val="32"/>
          <w:szCs w:val="32"/>
          <w:shd w:val="clear" w:fill="FFFFFF"/>
        </w:rPr>
      </w:pPr>
      <w:r>
        <w:rPr>
          <w:rStyle w:val="7"/>
          <w:rFonts w:hint="eastAsia" w:ascii="黑体" w:hAnsi="黑体" w:eastAsia="黑体" w:cs="黑体"/>
          <w:b w:val="0"/>
          <w:bCs/>
          <w:i w:val="0"/>
          <w:iCs w:val="0"/>
          <w:caps w:val="0"/>
          <w:color w:val="333333"/>
          <w:spacing w:val="0"/>
          <w:sz w:val="32"/>
          <w:szCs w:val="32"/>
          <w:shd w:val="clear" w:fill="FFFFFF"/>
        </w:rPr>
        <w:t>三、重点任务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（一）海洋高端平台建设提升工程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1.打造海洋领域四级实验室体系。高水平建设崂山实验室，争创更多海洋领域全国重点实验室，强化海洋领域省、市重点实验室规划布局，提升海洋产业创新策源能力。（责任单位：市科技局）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推进海洋高能级创新平台建设。鼓励企业、高校院所布局建设海洋领域高能级创新平台，支持海洋人工智能、海洋大数据、海洋气象、航运、蓝色种业、海洋工程等领域平台建设，探索协同联动创新模式。（责任单位：市科技局、市发展改革委、市工业和信息化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加快海洋科研基础设施布局。支持海洋科学卫星、海洋生态系统模拟设施、海洋水产种质资源库、深海基因库、深海大数据中心、深海标本样品馆等科研基础设施建设。支持超算大科学装置、科考船队共享航次等高水平运行，提高科研要素使用效率。（责任单位：市科技局、市发展改革委、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（二）海洋产业创新引领提升工程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强化海洋基础研究。加强深海、大洋、极地等领域研究，充分发挥自然科学基金激励作用，争取国家重点研发计划等项目支持。引导高校院所围绕产业需求提供“订单式”服务。（责任单位：市科技局、市教育局、市财政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开展海洋产业关键核心技术攻关。聚焦海洋重点发展领域，布局海洋物联网、深海开发未来产业，鼓励各类创新主体靶向开展关键核心技术攻关，推动重大产品研制，产出更多具有引领性的创新成果。（责任单位：市科技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实施海洋科技创新示范工程。面向海洋产业发展及其重大应用场景，依托企业和研发机构，开展具有示范性的系统集成、产业链协同创新工程，引领海洋产业高端化、智能化、集群化发展。（责任单位：市科技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（三）海洋科技成果转化提升工程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完善技术要素市场体系。推进海洋科技成果转化服务平台建设，打造辐射全国的海洋领域技术交易服务新样板。鼓励涉海高校院所开展技术转移体系整合，培养海洋领域技术经纪人，健全市场化服务模式。（责任单位：市科技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打造校企合作创新联合体。探索推动企业与高校院所共建创新联盟，支持船舶产业、海洋监测装备、海洋科技成果转化等领域创新创业共同体建设，培育产学研深度融合的海洋科技产业协同组群。（责任单位：市科技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构建全链条创业服务生态。支持企业、专业机构建设概念验证平台和中试服务基地，推动海洋领域孵化载体专业化发展。通过实施“硕果金”推动孵化器持股孵化，提高孵化器服务能级和营利能力。（责任单位：市科技局、市财政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（四）海洋科技型企业培优提升工程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大力提升企业创新水平。引导和支持有条件的涉海科技企业联合行业上下游、产学研力量建设创新联合体、技术创新中心等，承担各级科技项目。面向中小企业需求推广“云端研发”。（责任单位：市科技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11.持续强化科技金融支撑。支持涉海科技型企业与多层次资本市场有效对接，推进各类政策性引导基金联合社会资本，加大对企业投资力度。进一步探索实施财政资金“拨改投”“拨投结合”“先投后股”等支持模式，有力推动财政资金使用效能提升。（责任单位：市科技局、市财政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12.提升海洋科技招商工作成效。组织开展平台招商、机构招商，加强与海洋领域高能级平台、高校院所、国内外头部企业合作，招引大企业高水平研发机构，参与承担国家重大战略任务，引进一批海洋领域产业创新重大项目。（责任单位：市科技局、市工业和信息化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（五）海洋高层次人才引育提升工程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13.培育海洋领域顶尖人才。靶向海洋领域科研和产业需求，对符合条件的“两院”院士后备人选，推荐申报省有关人才工程。对全职来青岛市工作的创新创业顶尖人才，按规定通过各级“顶尖”人才计划予以支持。（责任单位：市委组织部，市科技局、市人力资源社会保障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14.壮大海洋高层次人才队伍。推动涉海重大科技创新平台、大科学装置以及重大科研项目建设，通过以才引才、平台聚才、企业揽才等多种方式，汇聚全球范围内海洋领域科学家、产业高端人才、卓越工程师等，充分发挥“人才金”效能，赋能海洋人才发展。（责任单位：市科技局、市工业和信息化局、市教育局、市海洋发展局，市委组织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15.大力引育海洋青年人才。推动高校院所及各类科创平台建设，支持其引进研发能力强、发展潜力大、有望突破关键核心技术的海洋领域青年科技人才，加大对海洋基础研究领域、新一代信息技术、生命科学等跨学科领域青年人才培养，建立一支海洋领域科技生力军。（责任单位：市科技局、市教育局、市工业和信息化局、市海洋发展局，市委组织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（六）海洋国际合作拓展提升工程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16.助力构建海洋命运共同体。积极参与“海洋十年”等大科学计划，深度参与全球海洋治理。支持极地海洋科学研究，鼓励驻青科研机构积极参与极地科考活动，深化国际合作。（责任单位：市海洋发展局、市科技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17.加强海洋国际科技合作。支持涉海高校院所、企业开展国际科技项目合作，拓展与俄、日、韩、德等国家深度交流合作，服务青岛自贸片区和上合示范区战略布局，提升世界一流人才汇聚能力和国外智力引进层次。（责任单位：市科技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18.举办高水平海洋科技交流活动。按规定组织创新创业大赛，举办“海外新技术路演”等活动。发挥全球海洋院所领导人会议、海洋合作发展论坛、世界海洋科技大会等高层次交流平台作用，建立全球和区域性海洋科技创新对话机制。（责任单位：市科技局、市海洋发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Style w:val="7"/>
          <w:rFonts w:hint="eastAsia" w:ascii="黑体" w:hAnsi="黑体" w:eastAsia="黑体" w:cs="黑体"/>
          <w:b w:val="0"/>
          <w:bCs/>
          <w:i w:val="0"/>
          <w:iCs w:val="0"/>
          <w:caps w:val="0"/>
          <w:color w:val="333333"/>
          <w:spacing w:val="0"/>
          <w:sz w:val="32"/>
          <w:szCs w:val="32"/>
          <w:shd w:val="clear" w:fill="FFFFFF"/>
        </w:rPr>
      </w:pPr>
      <w:r>
        <w:rPr>
          <w:rStyle w:val="7"/>
          <w:rFonts w:hint="eastAsia" w:ascii="黑体" w:hAnsi="黑体" w:eastAsia="黑体" w:cs="黑体"/>
          <w:b w:val="0"/>
          <w:bCs/>
          <w:i w:val="0"/>
          <w:iCs w:val="0"/>
          <w:caps w:val="0"/>
          <w:color w:val="333333"/>
          <w:spacing w:val="0"/>
          <w:sz w:val="32"/>
          <w:szCs w:val="32"/>
          <w:shd w:val="clear" w:fill="FFFFFF"/>
        </w:rPr>
        <w:t>四、组织保障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依托市委科技委员会，统筹推进全市海洋科技创新领域重大工作的谋划设计、资源布局、项目建设等，明确工作分工和责任，确保工作任务落地。加大财政科技投入，市、区（市）联动，加强科技、教育、产业、财税、金融、人才等政策措施协同联动，促进政策措施落地见效。积极争取国家及省政策支持，做好各类创新主体服务保障工作。加强科研诚信建设，营造鼓励创新、宽容失败的良好环境。强化海洋科技成果宣传，营造大抓海洋科技创新、大兴海洋产业的浓厚氛围。开展海洋科普，促进科普融通、产教融合、科教融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YmU5ZTk4YzZkMDFkNmM4NzIyZjZiNmQwNDI3N2YifQ=="/>
  </w:docVars>
  <w:rsids>
    <w:rsidRoot w:val="00000000"/>
    <w:rsid w:val="3A3B255B"/>
    <w:rsid w:val="4B4D55A6"/>
    <w:rsid w:val="68D54777"/>
    <w:rsid w:val="72885222"/>
    <w:rsid w:val="782A5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5122</Words>
  <Characters>5234</Characters>
  <Lines>0</Lines>
  <Paragraphs>0</Paragraphs>
  <TotalTime>0</TotalTime>
  <ScaleCrop>false</ScaleCrop>
  <LinksUpToDate>false</LinksUpToDate>
  <CharactersWithSpaces>5234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2024-08-11T08:44:00Z</dcterms:created>
  <dc:creator>qingd</dc:creator>
  <cp:lastModifiedBy>观海听涛～鞠庆坤</cp:lastModifiedBy>
  <dcterms:modified xsi:type="dcterms:W3CDTF">2024-08-15T08:21:29Z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93A3F06654C94F039419580440612374_12</vt:lpwstr>
  </property>
</Properties>
</file>